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2A" w:rsidRPr="000B1EBE" w:rsidRDefault="0030652A" w:rsidP="0030652A">
      <w:pPr>
        <w:widowControl w:val="0"/>
        <w:autoSpaceDE w:val="0"/>
        <w:autoSpaceDN w:val="0"/>
        <w:adjustRightInd w:val="0"/>
        <w:spacing w:after="0" w:line="240" w:lineRule="auto"/>
        <w:jc w:val="center"/>
        <w:rPr>
          <w:rFonts w:ascii="Algerian" w:hAnsi="Algerian" w:cs="Algerian"/>
          <w:b/>
          <w:sz w:val="52"/>
          <w:szCs w:val="54"/>
        </w:rPr>
      </w:pPr>
      <w:r>
        <w:rPr>
          <w:rFonts w:ascii="Algerian" w:hAnsi="Algerian" w:cs="Algerian"/>
          <w:b/>
          <w:noProof/>
          <w:sz w:val="52"/>
          <w:szCs w:val="54"/>
        </w:rPr>
        <w:drawing>
          <wp:anchor distT="0" distB="0" distL="114300" distR="114300" simplePos="0" relativeHeight="251662336" behindDoc="0" locked="0" layoutInCell="1" allowOverlap="1">
            <wp:simplePos x="0" y="0"/>
            <wp:positionH relativeFrom="column">
              <wp:posOffset>5162550</wp:posOffset>
            </wp:positionH>
            <wp:positionV relativeFrom="paragraph">
              <wp:posOffset>419100</wp:posOffset>
            </wp:positionV>
            <wp:extent cx="895350" cy="1028700"/>
            <wp:effectExtent l="19050" t="0" r="0" b="0"/>
            <wp:wrapNone/>
            <wp:docPr id="9" name="Picture 0" descr="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jpg"/>
                    <pic:cNvPicPr/>
                  </pic:nvPicPr>
                  <pic:blipFill>
                    <a:blip r:embed="rId6"/>
                    <a:srcRect l="17590" t="21305" r="59935" b="54130"/>
                    <a:stretch>
                      <a:fillRect/>
                    </a:stretch>
                  </pic:blipFill>
                  <pic:spPr>
                    <a:xfrm>
                      <a:off x="0" y="0"/>
                      <a:ext cx="895350" cy="1028700"/>
                    </a:xfrm>
                    <a:prstGeom prst="rect">
                      <a:avLst/>
                    </a:prstGeom>
                  </pic:spPr>
                </pic:pic>
              </a:graphicData>
            </a:graphic>
          </wp:anchor>
        </w:drawing>
      </w:r>
      <w:r w:rsidRPr="000B1EBE">
        <w:rPr>
          <w:rFonts w:ascii="Algerian" w:hAnsi="Algerian" w:cs="Algerian"/>
          <w:b/>
          <w:sz w:val="52"/>
          <w:szCs w:val="54"/>
        </w:rPr>
        <w:t>Atwima nwabiagya north district</w:t>
      </w:r>
    </w:p>
    <w:p w:rsidR="0030652A" w:rsidRDefault="0030652A" w:rsidP="0030652A">
      <w:pPr>
        <w:widowControl w:val="0"/>
        <w:autoSpaceDE w:val="0"/>
        <w:autoSpaceDN w:val="0"/>
        <w:adjustRightInd w:val="0"/>
        <w:spacing w:after="0" w:line="240" w:lineRule="auto"/>
        <w:jc w:val="center"/>
        <w:rPr>
          <w:rFonts w:ascii="Algerian" w:hAnsi="Algerian" w:cs="Algerian"/>
          <w:sz w:val="54"/>
          <w:szCs w:val="54"/>
        </w:rPr>
      </w:pPr>
      <w:r>
        <w:rPr>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53545</wp:posOffset>
            </wp:positionV>
            <wp:extent cx="914400" cy="962025"/>
            <wp:effectExtent l="19050" t="0" r="0" b="0"/>
            <wp:wrapNone/>
            <wp:docPr id="10"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rcRect l="20353" t="17949" r="68429" b="60399"/>
                    <a:stretch>
                      <a:fillRect/>
                    </a:stretch>
                  </pic:blipFill>
                  <pic:spPr>
                    <a:xfrm>
                      <a:off x="0" y="0"/>
                      <a:ext cx="914400" cy="962025"/>
                    </a:xfrm>
                    <a:prstGeom prst="rect">
                      <a:avLst/>
                    </a:prstGeom>
                  </pic:spPr>
                </pic:pic>
              </a:graphicData>
            </a:graphic>
          </wp:anchor>
        </w:drawing>
      </w:r>
      <w:r w:rsidR="00AA494D" w:rsidRPr="00AA494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5.25pt;margin-top:15.2pt;width:321pt;height:22.35pt;z-index:251658240;mso-position-horizontal-relative:text;mso-position-vertical-relative:text" fillcolor="black [3213]">
            <v:shadow color="#868686"/>
            <v:textpath style="font-family:&quot;Arial Black&quot;;v-text-kern:t" trim="t" fitpath="t" string="ENVIRONMENTAL HEALTH &amp; SANITATION DEPARTMENT"/>
          </v:shape>
        </w:pict>
      </w:r>
    </w:p>
    <w:p w:rsidR="0030652A" w:rsidRPr="000B1EBE" w:rsidRDefault="0030652A" w:rsidP="0030652A">
      <w:pPr>
        <w:widowControl w:val="0"/>
        <w:autoSpaceDE w:val="0"/>
        <w:autoSpaceDN w:val="0"/>
        <w:adjustRightInd w:val="0"/>
        <w:spacing w:after="0" w:line="240" w:lineRule="auto"/>
        <w:rPr>
          <w:rFonts w:ascii="Algerian" w:hAnsi="Algerian" w:cs="Algerian"/>
          <w:sz w:val="24"/>
          <w:szCs w:val="24"/>
        </w:rPr>
      </w:pPr>
    </w:p>
    <w:p w:rsidR="0030652A" w:rsidRDefault="0030652A" w:rsidP="0030652A">
      <w:pPr>
        <w:widowControl w:val="0"/>
        <w:autoSpaceDE w:val="0"/>
        <w:autoSpaceDN w:val="0"/>
        <w:adjustRightInd w:val="0"/>
        <w:spacing w:after="0" w:line="240" w:lineRule="auto"/>
        <w:jc w:val="center"/>
        <w:rPr>
          <w:rFonts w:ascii="Algerian" w:hAnsi="Algerian" w:cs="Algerian"/>
          <w:sz w:val="2"/>
          <w:szCs w:val="2"/>
        </w:rPr>
      </w:pPr>
      <w:r>
        <w:rPr>
          <w:rFonts w:ascii="Algerian" w:hAnsi="Algerian" w:cs="Algerian"/>
          <w:sz w:val="54"/>
          <w:szCs w:val="54"/>
        </w:rPr>
        <w:t>ME M O R A N D U M</w:t>
      </w:r>
    </w:p>
    <w:p w:rsidR="0030652A" w:rsidRDefault="0030652A" w:rsidP="0030652A">
      <w:pPr>
        <w:widowControl w:val="0"/>
        <w:autoSpaceDE w:val="0"/>
        <w:autoSpaceDN w:val="0"/>
        <w:adjustRightInd w:val="0"/>
        <w:spacing w:after="0" w:line="240" w:lineRule="auto"/>
        <w:rPr>
          <w:rFonts w:ascii="Arial" w:hAnsi="Arial" w:cs="Arial"/>
          <w:b/>
          <w:bCs/>
          <w:sz w:val="20"/>
          <w:szCs w:val="20"/>
        </w:rPr>
      </w:pPr>
    </w:p>
    <w:p w:rsidR="0030652A" w:rsidRDefault="0030652A" w:rsidP="0030652A">
      <w:pPr>
        <w:widowControl w:val="0"/>
        <w:autoSpaceDE w:val="0"/>
        <w:autoSpaceDN w:val="0"/>
        <w:adjustRightInd w:val="0"/>
        <w:spacing w:after="0" w:line="240" w:lineRule="auto"/>
        <w:ind w:left="720" w:hanging="720"/>
        <w:rPr>
          <w:rFonts w:ascii="Arial" w:hAnsi="Arial" w:cs="Arial"/>
          <w:b/>
          <w:bCs/>
          <w:sz w:val="24"/>
          <w:szCs w:val="24"/>
        </w:rPr>
      </w:pPr>
    </w:p>
    <w:p w:rsidR="00955F7F" w:rsidRPr="00955F7F" w:rsidRDefault="00CE5026" w:rsidP="00955F7F">
      <w:pPr>
        <w:rPr>
          <w:rFonts w:ascii="Times New Roman" w:hAnsi="Times New Roman" w:cs="Times New Roman"/>
          <w:b/>
          <w:sz w:val="24"/>
          <w:szCs w:val="24"/>
        </w:rPr>
      </w:pPr>
      <w:r>
        <w:tab/>
      </w:r>
      <w:r w:rsidR="00955F7F" w:rsidRPr="00CA306A">
        <w:rPr>
          <w:rFonts w:ascii="Times New Roman" w:hAnsi="Times New Roman" w:cs="Times New Roman"/>
          <w:b/>
          <w:sz w:val="26"/>
          <w:szCs w:val="26"/>
        </w:rPr>
        <w:t xml:space="preserve">   </w:t>
      </w:r>
      <w:r w:rsidR="00955F7F">
        <w:rPr>
          <w:rFonts w:ascii="Times New Roman" w:hAnsi="Times New Roman" w:cs="Times New Roman"/>
          <w:b/>
          <w:sz w:val="26"/>
          <w:szCs w:val="26"/>
        </w:rPr>
        <w:tab/>
      </w:r>
      <w:r w:rsidR="00955F7F">
        <w:rPr>
          <w:rFonts w:ascii="Times New Roman" w:hAnsi="Times New Roman" w:cs="Times New Roman"/>
          <w:b/>
          <w:sz w:val="26"/>
          <w:szCs w:val="26"/>
        </w:rPr>
        <w:tab/>
      </w:r>
      <w:r w:rsidR="00955F7F">
        <w:rPr>
          <w:rFonts w:ascii="Times New Roman" w:hAnsi="Times New Roman" w:cs="Times New Roman"/>
          <w:b/>
          <w:sz w:val="26"/>
          <w:szCs w:val="26"/>
        </w:rPr>
        <w:tab/>
      </w:r>
      <w:r w:rsidR="00955F7F">
        <w:rPr>
          <w:rFonts w:ascii="Times New Roman" w:hAnsi="Times New Roman" w:cs="Times New Roman"/>
          <w:b/>
          <w:sz w:val="26"/>
          <w:szCs w:val="26"/>
        </w:rPr>
        <w:tab/>
      </w:r>
      <w:r w:rsidR="00955F7F">
        <w:rPr>
          <w:rFonts w:ascii="Times New Roman" w:hAnsi="Times New Roman" w:cs="Times New Roman"/>
          <w:b/>
          <w:sz w:val="26"/>
          <w:szCs w:val="26"/>
        </w:rPr>
        <w:tab/>
      </w:r>
      <w:r w:rsidR="00955F7F">
        <w:rPr>
          <w:rFonts w:ascii="Times New Roman" w:hAnsi="Times New Roman" w:cs="Times New Roman"/>
          <w:b/>
          <w:sz w:val="26"/>
          <w:szCs w:val="26"/>
        </w:rPr>
        <w:tab/>
      </w:r>
      <w:r w:rsidR="00955F7F">
        <w:rPr>
          <w:rFonts w:ascii="Times New Roman" w:hAnsi="Times New Roman" w:cs="Times New Roman"/>
          <w:b/>
          <w:sz w:val="26"/>
          <w:szCs w:val="26"/>
        </w:rPr>
        <w:tab/>
      </w:r>
      <w:r w:rsidR="00955F7F">
        <w:rPr>
          <w:rFonts w:ascii="Times New Roman" w:hAnsi="Times New Roman" w:cs="Times New Roman"/>
          <w:b/>
          <w:sz w:val="26"/>
          <w:szCs w:val="26"/>
        </w:rPr>
        <w:tab/>
      </w:r>
      <w:r w:rsidR="00955F7F" w:rsidRPr="00CA306A">
        <w:rPr>
          <w:rFonts w:ascii="Times New Roman" w:hAnsi="Times New Roman" w:cs="Times New Roman"/>
          <w:b/>
          <w:sz w:val="26"/>
          <w:szCs w:val="26"/>
        </w:rPr>
        <w:t xml:space="preserve">   </w:t>
      </w:r>
      <w:r w:rsidR="00BE5334">
        <w:rPr>
          <w:rFonts w:ascii="Times New Roman" w:hAnsi="Times New Roman" w:cs="Times New Roman"/>
          <w:b/>
          <w:sz w:val="26"/>
          <w:szCs w:val="26"/>
        </w:rPr>
        <w:t>20</w:t>
      </w:r>
      <w:r w:rsidR="00955F7F" w:rsidRPr="00CA306A">
        <w:rPr>
          <w:rFonts w:ascii="Times New Roman" w:hAnsi="Times New Roman" w:cs="Times New Roman"/>
          <w:b/>
          <w:sz w:val="26"/>
          <w:szCs w:val="26"/>
          <w:vertAlign w:val="superscript"/>
        </w:rPr>
        <w:t xml:space="preserve">TH </w:t>
      </w:r>
      <w:r w:rsidR="00955F7F" w:rsidRPr="00CA306A">
        <w:rPr>
          <w:rFonts w:ascii="Times New Roman" w:hAnsi="Times New Roman" w:cs="Times New Roman"/>
          <w:b/>
          <w:sz w:val="26"/>
          <w:szCs w:val="26"/>
        </w:rPr>
        <w:t>MARCH, 2021</w:t>
      </w:r>
    </w:p>
    <w:p w:rsidR="0030652A" w:rsidRDefault="0030652A" w:rsidP="0030652A"/>
    <w:p w:rsidR="0030652A" w:rsidRPr="00BE5334" w:rsidRDefault="00BE5334" w:rsidP="0030652A">
      <w:pPr>
        <w:rPr>
          <w:rFonts w:ascii="Times New Roman" w:hAnsi="Times New Roman" w:cs="Times New Roman"/>
          <w:b/>
          <w:sz w:val="24"/>
          <w:szCs w:val="24"/>
        </w:rPr>
      </w:pPr>
      <w:r w:rsidRPr="00BE5334">
        <w:rPr>
          <w:rFonts w:ascii="Times New Roman" w:hAnsi="Times New Roman" w:cs="Times New Roman"/>
          <w:b/>
          <w:sz w:val="24"/>
          <w:szCs w:val="24"/>
        </w:rPr>
        <w:t>THE DISTRICT CHIEF EXECUTIVE</w:t>
      </w:r>
    </w:p>
    <w:p w:rsidR="00BE5334" w:rsidRPr="00BE5334" w:rsidRDefault="00BE5334" w:rsidP="0030652A">
      <w:pPr>
        <w:rPr>
          <w:rFonts w:ascii="Times New Roman" w:hAnsi="Times New Roman" w:cs="Times New Roman"/>
          <w:b/>
          <w:sz w:val="24"/>
          <w:szCs w:val="24"/>
        </w:rPr>
      </w:pPr>
      <w:r w:rsidRPr="00BE5334">
        <w:rPr>
          <w:rFonts w:ascii="Times New Roman" w:hAnsi="Times New Roman" w:cs="Times New Roman"/>
          <w:b/>
          <w:sz w:val="24"/>
          <w:szCs w:val="24"/>
        </w:rPr>
        <w:t>ATWIMA NWABIAGYA NORTH DISTRICT</w:t>
      </w:r>
    </w:p>
    <w:p w:rsidR="00BE5334" w:rsidRPr="00BE5334" w:rsidRDefault="00BE5334" w:rsidP="0030652A">
      <w:pPr>
        <w:rPr>
          <w:rFonts w:ascii="Times New Roman" w:hAnsi="Times New Roman" w:cs="Times New Roman"/>
          <w:b/>
          <w:sz w:val="24"/>
          <w:szCs w:val="24"/>
        </w:rPr>
      </w:pPr>
      <w:r w:rsidRPr="00BE5334">
        <w:rPr>
          <w:rFonts w:ascii="Times New Roman" w:hAnsi="Times New Roman" w:cs="Times New Roman"/>
          <w:b/>
          <w:sz w:val="24"/>
          <w:szCs w:val="24"/>
        </w:rPr>
        <w:t>BAREKESE</w:t>
      </w:r>
    </w:p>
    <w:p w:rsidR="0030652A" w:rsidRDefault="0030652A" w:rsidP="0030652A"/>
    <w:p w:rsidR="009866E0" w:rsidRDefault="009866E0" w:rsidP="009866E0">
      <w:pPr>
        <w:rPr>
          <w:rFonts w:ascii="Times New Roman" w:hAnsi="Times New Roman" w:cs="Times New Roman"/>
          <w:b/>
          <w:sz w:val="24"/>
          <w:szCs w:val="24"/>
        </w:rPr>
      </w:pPr>
      <w:r>
        <w:rPr>
          <w:rFonts w:ascii="Times New Roman" w:hAnsi="Times New Roman" w:cs="Times New Roman"/>
          <w:b/>
          <w:sz w:val="24"/>
          <w:szCs w:val="24"/>
        </w:rPr>
        <w:t>SUBMISSION OF REPORT ON NUTRITION ORIENTED PROGRAM FOR SCHOOL CATERERS AND FOOD VENDORS.</w:t>
      </w:r>
    </w:p>
    <w:p w:rsidR="0030652A" w:rsidRPr="00345117" w:rsidRDefault="0030652A" w:rsidP="00D45275">
      <w:pPr>
        <w:spacing w:line="360" w:lineRule="auto"/>
        <w:jc w:val="center"/>
        <w:rPr>
          <w:rFonts w:ascii="Times New Roman" w:hAnsi="Times New Roman" w:cs="Times New Roman"/>
          <w:b/>
          <w:sz w:val="24"/>
          <w:szCs w:val="24"/>
        </w:rPr>
      </w:pPr>
    </w:p>
    <w:p w:rsidR="0030652A" w:rsidRDefault="0030652A" w:rsidP="00345117">
      <w:pPr>
        <w:spacing w:line="360" w:lineRule="auto"/>
        <w:rPr>
          <w:rFonts w:ascii="Times New Roman" w:hAnsi="Times New Roman" w:cs="Times New Roman"/>
          <w:b/>
          <w:sz w:val="44"/>
          <w:szCs w:val="44"/>
        </w:rPr>
      </w:pPr>
    </w:p>
    <w:p w:rsidR="00345117" w:rsidRDefault="00345117" w:rsidP="00345117">
      <w:pPr>
        <w:spacing w:line="360" w:lineRule="auto"/>
        <w:rPr>
          <w:rFonts w:ascii="Times New Roman" w:hAnsi="Times New Roman" w:cs="Times New Roman"/>
          <w:b/>
          <w:sz w:val="24"/>
          <w:szCs w:val="24"/>
        </w:rPr>
      </w:pPr>
      <w:r>
        <w:rPr>
          <w:rFonts w:ascii="Times New Roman" w:hAnsi="Times New Roman" w:cs="Times New Roman"/>
          <w:b/>
          <w:sz w:val="44"/>
          <w:szCs w:val="44"/>
        </w:rPr>
        <w:t xml:space="preserve">  </w:t>
      </w:r>
    </w:p>
    <w:p w:rsidR="00345117" w:rsidRPr="00BE5334" w:rsidRDefault="009866E0" w:rsidP="00BE5334">
      <w:pPr>
        <w:rPr>
          <w:rFonts w:ascii="Times New Roman" w:hAnsi="Times New Roman" w:cs="Times New Roman"/>
          <w:sz w:val="24"/>
          <w:szCs w:val="24"/>
        </w:rPr>
      </w:pPr>
      <w:r>
        <w:rPr>
          <w:rFonts w:ascii="Times New Roman" w:hAnsi="Times New Roman" w:cs="Times New Roman"/>
          <w:sz w:val="24"/>
          <w:szCs w:val="24"/>
        </w:rPr>
        <w:t>I submit here with report on Nutrition orientation program for school caterers and food vendors for your study and action.</w:t>
      </w:r>
    </w:p>
    <w:p w:rsidR="00345117" w:rsidRDefault="00345117" w:rsidP="00345117">
      <w:pPr>
        <w:tabs>
          <w:tab w:val="left" w:pos="4860"/>
        </w:tabs>
        <w:spacing w:after="0"/>
        <w:jc w:val="both"/>
        <w:rPr>
          <w:rFonts w:ascii="Times New Roman" w:hAnsi="Times New Roman" w:cs="Times New Roman"/>
          <w:b/>
          <w:sz w:val="24"/>
          <w:szCs w:val="24"/>
        </w:rPr>
      </w:pPr>
    </w:p>
    <w:p w:rsidR="00345117" w:rsidRDefault="00345117" w:rsidP="00345117">
      <w:pPr>
        <w:tabs>
          <w:tab w:val="left" w:pos="4860"/>
        </w:tabs>
        <w:spacing w:after="0"/>
        <w:jc w:val="both"/>
        <w:rPr>
          <w:rFonts w:ascii="Times New Roman" w:hAnsi="Times New Roman" w:cs="Times New Roman"/>
          <w:b/>
          <w:sz w:val="24"/>
          <w:szCs w:val="24"/>
        </w:rPr>
      </w:pPr>
    </w:p>
    <w:p w:rsidR="00345117" w:rsidRDefault="00345117" w:rsidP="00345117">
      <w:pPr>
        <w:tabs>
          <w:tab w:val="left" w:pos="4860"/>
        </w:tabs>
        <w:spacing w:after="0"/>
        <w:jc w:val="both"/>
        <w:rPr>
          <w:rFonts w:ascii="Times New Roman" w:hAnsi="Times New Roman" w:cs="Times New Roman"/>
          <w:b/>
          <w:sz w:val="24"/>
          <w:szCs w:val="24"/>
        </w:rPr>
      </w:pPr>
    </w:p>
    <w:p w:rsidR="00345117" w:rsidRDefault="00345117" w:rsidP="00345117">
      <w:pPr>
        <w:tabs>
          <w:tab w:val="left" w:pos="4860"/>
        </w:tabs>
        <w:spacing w:after="0"/>
        <w:jc w:val="both"/>
        <w:rPr>
          <w:rFonts w:ascii="Times New Roman" w:hAnsi="Times New Roman" w:cs="Times New Roman"/>
          <w:b/>
          <w:sz w:val="24"/>
          <w:szCs w:val="24"/>
        </w:rPr>
      </w:pPr>
    </w:p>
    <w:p w:rsidR="00345117" w:rsidRDefault="00345117" w:rsidP="00345117">
      <w:pPr>
        <w:tabs>
          <w:tab w:val="left" w:pos="4860"/>
        </w:tabs>
        <w:spacing w:after="0"/>
        <w:jc w:val="both"/>
        <w:rPr>
          <w:rFonts w:ascii="Times New Roman" w:hAnsi="Times New Roman" w:cs="Times New Roman"/>
          <w:b/>
          <w:sz w:val="24"/>
          <w:szCs w:val="24"/>
        </w:rPr>
      </w:pPr>
    </w:p>
    <w:p w:rsidR="00345117" w:rsidRDefault="00345117" w:rsidP="00345117">
      <w:pPr>
        <w:tabs>
          <w:tab w:val="left" w:pos="4860"/>
        </w:tabs>
        <w:spacing w:after="0"/>
        <w:jc w:val="both"/>
        <w:rPr>
          <w:rFonts w:ascii="Times New Roman" w:hAnsi="Times New Roman" w:cs="Times New Roman"/>
          <w:b/>
          <w:sz w:val="24"/>
          <w:szCs w:val="24"/>
        </w:rPr>
      </w:pPr>
      <w:r>
        <w:rPr>
          <w:rFonts w:ascii="Times New Roman" w:hAnsi="Times New Roman" w:cs="Times New Roman"/>
          <w:b/>
          <w:sz w:val="24"/>
          <w:szCs w:val="24"/>
        </w:rPr>
        <w:t>………………………………</w:t>
      </w:r>
    </w:p>
    <w:p w:rsidR="00345117" w:rsidRDefault="00345117" w:rsidP="00345117">
      <w:pPr>
        <w:tabs>
          <w:tab w:val="left" w:pos="4860"/>
        </w:tabs>
        <w:spacing w:after="0"/>
        <w:jc w:val="both"/>
        <w:rPr>
          <w:rFonts w:ascii="Times New Roman" w:hAnsi="Times New Roman" w:cs="Times New Roman"/>
          <w:b/>
          <w:sz w:val="24"/>
          <w:szCs w:val="24"/>
        </w:rPr>
      </w:pPr>
      <w:r>
        <w:rPr>
          <w:rFonts w:ascii="Times New Roman" w:hAnsi="Times New Roman" w:cs="Times New Roman"/>
          <w:b/>
          <w:sz w:val="24"/>
          <w:szCs w:val="24"/>
        </w:rPr>
        <w:t>Abdul-Salam Abdulai</w:t>
      </w:r>
    </w:p>
    <w:p w:rsidR="00345117" w:rsidRDefault="00345117" w:rsidP="00345117">
      <w:pPr>
        <w:tabs>
          <w:tab w:val="left" w:pos="4860"/>
        </w:tabs>
        <w:spacing w:after="0"/>
        <w:jc w:val="both"/>
        <w:rPr>
          <w:rFonts w:ascii="Times New Roman" w:hAnsi="Times New Roman" w:cs="Times New Roman"/>
          <w:b/>
          <w:sz w:val="24"/>
          <w:szCs w:val="24"/>
        </w:rPr>
      </w:pPr>
      <w:r>
        <w:rPr>
          <w:rFonts w:ascii="Times New Roman" w:hAnsi="Times New Roman" w:cs="Times New Roman"/>
          <w:b/>
          <w:sz w:val="24"/>
          <w:szCs w:val="24"/>
        </w:rPr>
        <w:t>District Environmental Health Analyst</w:t>
      </w:r>
    </w:p>
    <w:p w:rsidR="00345117" w:rsidRDefault="00345117" w:rsidP="0030652A">
      <w:pPr>
        <w:rPr>
          <w:rFonts w:ascii="Times New Roman" w:hAnsi="Times New Roman" w:cs="Times New Roman"/>
          <w:b/>
          <w:sz w:val="44"/>
          <w:szCs w:val="44"/>
        </w:rPr>
      </w:pPr>
    </w:p>
    <w:p w:rsidR="008E1003" w:rsidRDefault="008E1003" w:rsidP="0030652A">
      <w:pPr>
        <w:rPr>
          <w:rFonts w:ascii="Times New Roman" w:hAnsi="Times New Roman" w:cs="Times New Roman"/>
          <w:b/>
          <w:sz w:val="28"/>
          <w:szCs w:val="28"/>
        </w:rPr>
      </w:pPr>
    </w:p>
    <w:p w:rsidR="00CE5026" w:rsidRPr="00CE5026" w:rsidRDefault="00CE5026" w:rsidP="0030652A">
      <w:pPr>
        <w:rPr>
          <w:rFonts w:ascii="Arial Black" w:hAnsi="Arial Black" w:cs="Times New Roman"/>
          <w:b/>
          <w:sz w:val="28"/>
          <w:szCs w:val="28"/>
        </w:rPr>
      </w:pPr>
      <w:r w:rsidRPr="00CE5026">
        <w:rPr>
          <w:rFonts w:ascii="Arial Black" w:hAnsi="Arial Black" w:cs="Times New Roman"/>
          <w:b/>
          <w:sz w:val="28"/>
          <w:szCs w:val="28"/>
        </w:rPr>
        <w:t>ATWIMA NWABIAGYA NORTH DISTRICT ASSEMBLY</w:t>
      </w:r>
    </w:p>
    <w:p w:rsidR="00CE5026" w:rsidRPr="00CE5026" w:rsidRDefault="00CE5026" w:rsidP="0030652A">
      <w:pPr>
        <w:rPr>
          <w:rFonts w:ascii="Times New Roman" w:hAnsi="Times New Roman" w:cs="Times New Roman"/>
          <w:b/>
          <w:sz w:val="24"/>
          <w:szCs w:val="24"/>
        </w:rPr>
      </w:pPr>
      <w:r w:rsidRPr="00CE5026">
        <w:rPr>
          <w:rFonts w:ascii="Times New Roman" w:hAnsi="Times New Roman" w:cs="Times New Roman"/>
          <w:b/>
          <w:sz w:val="24"/>
          <w:szCs w:val="24"/>
        </w:rPr>
        <w:t>ENVIRONMENTAL HEALTH AND SANITATION DEPARTMENT</w:t>
      </w:r>
    </w:p>
    <w:p w:rsidR="009866E0" w:rsidRPr="009866E0" w:rsidRDefault="009866E0" w:rsidP="009866E0">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9866E0">
        <w:rPr>
          <w:rFonts w:ascii="Times New Roman" w:hAnsi="Times New Roman" w:cs="Times New Roman"/>
          <w:b/>
          <w:sz w:val="24"/>
          <w:szCs w:val="24"/>
          <w:u w:val="single"/>
        </w:rPr>
        <w:t>REPORT ON NUTRITION ORIENTED PROGRAM FOR SCHOOL CATERERS AND FOOD VENDORS.</w:t>
      </w:r>
    </w:p>
    <w:p w:rsidR="009866E0" w:rsidRDefault="009866E0" w:rsidP="009866E0">
      <w:pPr>
        <w:rPr>
          <w:rFonts w:ascii="Times New Roman" w:hAnsi="Times New Roman" w:cs="Times New Roman"/>
          <w:sz w:val="24"/>
        </w:rPr>
      </w:pPr>
      <w:r w:rsidRPr="005C4765">
        <w:rPr>
          <w:rFonts w:ascii="Times New Roman" w:hAnsi="Times New Roman" w:cs="Times New Roman"/>
          <w:sz w:val="24"/>
        </w:rPr>
        <w:t xml:space="preserve">I submit a report </w:t>
      </w:r>
      <w:r>
        <w:rPr>
          <w:rFonts w:ascii="Times New Roman" w:hAnsi="Times New Roman" w:cs="Times New Roman"/>
          <w:sz w:val="24"/>
        </w:rPr>
        <w:t>on nutrition education program</w:t>
      </w:r>
      <w:r w:rsidRPr="005C4765">
        <w:rPr>
          <w:rFonts w:ascii="Times New Roman" w:hAnsi="Times New Roman" w:cs="Times New Roman"/>
          <w:sz w:val="24"/>
        </w:rPr>
        <w:t xml:space="preserve"> organized by the Environme</w:t>
      </w:r>
      <w:r>
        <w:rPr>
          <w:rFonts w:ascii="Times New Roman" w:hAnsi="Times New Roman" w:cs="Times New Roman"/>
          <w:sz w:val="24"/>
        </w:rPr>
        <w:t xml:space="preserve">ntal health unit to the school caterers, kitchen staff and food vendors in the district </w:t>
      </w:r>
      <w:r w:rsidRPr="005C4765">
        <w:rPr>
          <w:rFonts w:ascii="Times New Roman" w:hAnsi="Times New Roman" w:cs="Times New Roman"/>
          <w:sz w:val="24"/>
        </w:rPr>
        <w:t>for your attention</w:t>
      </w:r>
      <w:r>
        <w:rPr>
          <w:rFonts w:ascii="Times New Roman" w:hAnsi="Times New Roman" w:cs="Times New Roman"/>
          <w:sz w:val="24"/>
        </w:rPr>
        <w:t xml:space="preserve"> and action.</w:t>
      </w:r>
    </w:p>
    <w:p w:rsidR="009866E0" w:rsidRDefault="009866E0" w:rsidP="009866E0">
      <w:pPr>
        <w:rPr>
          <w:rFonts w:ascii="Times New Roman" w:hAnsi="Times New Roman" w:cs="Times New Roman"/>
          <w:sz w:val="24"/>
        </w:rPr>
      </w:pPr>
      <w:r>
        <w:rPr>
          <w:rFonts w:ascii="Times New Roman" w:hAnsi="Times New Roman" w:cs="Times New Roman"/>
          <w:b/>
          <w:sz w:val="24"/>
        </w:rPr>
        <w:t>DATE AND TIME OF THE PROGRAM</w:t>
      </w:r>
      <w:r w:rsidR="00BE5334" w:rsidRPr="00355F33">
        <w:rPr>
          <w:rFonts w:ascii="Times New Roman" w:hAnsi="Times New Roman" w:cs="Times New Roman"/>
          <w:b/>
          <w:sz w:val="24"/>
        </w:rPr>
        <w:t>:</w:t>
      </w:r>
      <w:r w:rsidR="00BE5334">
        <w:rPr>
          <w:rFonts w:ascii="Times New Roman" w:hAnsi="Times New Roman" w:cs="Times New Roman"/>
          <w:sz w:val="24"/>
        </w:rPr>
        <w:t xml:space="preserve"> 18TH MARCH, 2021</w:t>
      </w:r>
      <w:r>
        <w:rPr>
          <w:rFonts w:ascii="Times New Roman" w:hAnsi="Times New Roman" w:cs="Times New Roman"/>
          <w:sz w:val="24"/>
        </w:rPr>
        <w:t xml:space="preserve"> from 9:00</w:t>
      </w:r>
      <w:r w:rsidR="00BE5334">
        <w:rPr>
          <w:rFonts w:ascii="Times New Roman" w:hAnsi="Times New Roman" w:cs="Times New Roman"/>
          <w:sz w:val="24"/>
        </w:rPr>
        <w:t xml:space="preserve"> </w:t>
      </w:r>
      <w:proofErr w:type="gramStart"/>
      <w:r>
        <w:rPr>
          <w:rFonts w:ascii="Times New Roman" w:hAnsi="Times New Roman" w:cs="Times New Roman"/>
          <w:sz w:val="24"/>
        </w:rPr>
        <w:t>am</w:t>
      </w:r>
      <w:proofErr w:type="gramEnd"/>
      <w:r>
        <w:rPr>
          <w:rFonts w:ascii="Times New Roman" w:hAnsi="Times New Roman" w:cs="Times New Roman"/>
          <w:sz w:val="24"/>
        </w:rPr>
        <w:t xml:space="preserve"> to 12:00pm</w:t>
      </w:r>
    </w:p>
    <w:p w:rsidR="009866E0" w:rsidRDefault="009866E0" w:rsidP="009866E0">
      <w:pPr>
        <w:rPr>
          <w:rFonts w:ascii="Times New Roman" w:hAnsi="Times New Roman" w:cs="Times New Roman"/>
          <w:sz w:val="24"/>
        </w:rPr>
      </w:pPr>
      <w:r w:rsidRPr="00355F33">
        <w:rPr>
          <w:rFonts w:ascii="Times New Roman" w:hAnsi="Times New Roman" w:cs="Times New Roman"/>
          <w:b/>
          <w:sz w:val="24"/>
        </w:rPr>
        <w:t>LOCATION OF THE EDUCATION PROGRAM</w:t>
      </w:r>
      <w:r>
        <w:rPr>
          <w:rFonts w:ascii="Times New Roman" w:hAnsi="Times New Roman" w:cs="Times New Roman"/>
          <w:sz w:val="24"/>
        </w:rPr>
        <w:t>: The education was given to the school caterers, kitchen staff and food vendors within all three (3) area councils which are Barekese, Adankwame and Akropong. Venue for the program was Barekese Methodist Church.</w:t>
      </w:r>
    </w:p>
    <w:p w:rsidR="009866E0" w:rsidRDefault="009866E0" w:rsidP="009866E0">
      <w:pPr>
        <w:rPr>
          <w:rFonts w:ascii="Times New Roman" w:hAnsi="Times New Roman" w:cs="Times New Roman"/>
          <w:sz w:val="24"/>
        </w:rPr>
      </w:pPr>
      <w:r w:rsidRPr="00355F33">
        <w:rPr>
          <w:rFonts w:ascii="Times New Roman" w:hAnsi="Times New Roman" w:cs="Times New Roman"/>
          <w:b/>
          <w:sz w:val="24"/>
        </w:rPr>
        <w:t>PARTICIPANTS OF THE PROGRAM:</w:t>
      </w:r>
      <w:r>
        <w:rPr>
          <w:rFonts w:ascii="Times New Roman" w:hAnsi="Times New Roman" w:cs="Times New Roman"/>
          <w:sz w:val="24"/>
        </w:rPr>
        <w:t xml:space="preserve"> Matrons, Caterers, Kitchen staff and all food vendors within the district.</w:t>
      </w:r>
    </w:p>
    <w:p w:rsidR="009866E0" w:rsidRDefault="009866E0" w:rsidP="009866E0">
      <w:pPr>
        <w:rPr>
          <w:rFonts w:ascii="Times New Roman" w:hAnsi="Times New Roman" w:cs="Times New Roman"/>
          <w:sz w:val="24"/>
        </w:rPr>
      </w:pPr>
      <w:r w:rsidRPr="00355F33">
        <w:rPr>
          <w:rFonts w:ascii="Times New Roman" w:hAnsi="Times New Roman" w:cs="Times New Roman"/>
          <w:b/>
          <w:sz w:val="24"/>
        </w:rPr>
        <w:t>ACTIVITIES:</w:t>
      </w:r>
      <w:r>
        <w:rPr>
          <w:rFonts w:ascii="Times New Roman" w:hAnsi="Times New Roman" w:cs="Times New Roman"/>
          <w:sz w:val="24"/>
        </w:rPr>
        <w:t xml:space="preserve"> The program took place at the Barekese Methodist Church with One Hundred and Fifteen (115) participants. </w:t>
      </w:r>
    </w:p>
    <w:p w:rsidR="009866E0" w:rsidRDefault="009866E0" w:rsidP="00BE5334">
      <w:pPr>
        <w:tabs>
          <w:tab w:val="center" w:pos="4680"/>
        </w:tabs>
        <w:rPr>
          <w:rFonts w:ascii="Times New Roman" w:hAnsi="Times New Roman" w:cs="Times New Roman"/>
          <w:sz w:val="24"/>
        </w:rPr>
      </w:pPr>
      <w:r>
        <w:rPr>
          <w:rFonts w:ascii="Times New Roman" w:hAnsi="Times New Roman" w:cs="Times New Roman"/>
          <w:sz w:val="24"/>
        </w:rPr>
        <w:t xml:space="preserve">DETIALS </w:t>
      </w:r>
      <w:r w:rsidR="00BE5334">
        <w:rPr>
          <w:rFonts w:ascii="Times New Roman" w:hAnsi="Times New Roman" w:cs="Times New Roman"/>
          <w:sz w:val="24"/>
        </w:rPr>
        <w:tab/>
      </w:r>
    </w:p>
    <w:tbl>
      <w:tblPr>
        <w:tblStyle w:val="TableGrid"/>
        <w:tblW w:w="0" w:type="auto"/>
        <w:tblLook w:val="04A0"/>
      </w:tblPr>
      <w:tblGrid>
        <w:gridCol w:w="565"/>
        <w:gridCol w:w="1993"/>
        <w:gridCol w:w="1860"/>
        <w:gridCol w:w="1473"/>
      </w:tblGrid>
      <w:tr w:rsidR="00BE5334" w:rsidTr="00BE5334">
        <w:trPr>
          <w:trHeight w:val="268"/>
        </w:trPr>
        <w:tc>
          <w:tcPr>
            <w:tcW w:w="565" w:type="dxa"/>
            <w:vMerge w:val="restart"/>
          </w:tcPr>
          <w:p w:rsidR="00BE5334" w:rsidRPr="004A3E93" w:rsidRDefault="00BE5334" w:rsidP="008340C1">
            <w:pPr>
              <w:rPr>
                <w:rFonts w:ascii="Times New Roman" w:hAnsi="Times New Roman" w:cs="Times New Roman"/>
                <w:b/>
                <w:sz w:val="24"/>
              </w:rPr>
            </w:pPr>
            <w:r w:rsidRPr="004A3E93">
              <w:rPr>
                <w:rFonts w:ascii="Times New Roman" w:hAnsi="Times New Roman" w:cs="Times New Roman"/>
                <w:b/>
                <w:sz w:val="24"/>
              </w:rPr>
              <w:t>SN</w:t>
            </w:r>
          </w:p>
        </w:tc>
        <w:tc>
          <w:tcPr>
            <w:tcW w:w="1993" w:type="dxa"/>
            <w:vMerge w:val="restart"/>
          </w:tcPr>
          <w:p w:rsidR="00BE5334" w:rsidRPr="004A3E93" w:rsidRDefault="00BE5334" w:rsidP="008340C1">
            <w:pPr>
              <w:rPr>
                <w:rFonts w:ascii="Times New Roman" w:hAnsi="Times New Roman" w:cs="Times New Roman"/>
                <w:b/>
                <w:sz w:val="24"/>
              </w:rPr>
            </w:pPr>
            <w:r w:rsidRPr="004A3E93">
              <w:rPr>
                <w:rFonts w:ascii="Times New Roman" w:hAnsi="Times New Roman" w:cs="Times New Roman"/>
                <w:b/>
                <w:sz w:val="24"/>
              </w:rPr>
              <w:t>PARTICIPANT S</w:t>
            </w:r>
          </w:p>
        </w:tc>
        <w:tc>
          <w:tcPr>
            <w:tcW w:w="1860" w:type="dxa"/>
            <w:tcBorders>
              <w:bottom w:val="nil"/>
              <w:right w:val="single" w:sz="4" w:space="0" w:color="auto"/>
            </w:tcBorders>
          </w:tcPr>
          <w:p w:rsidR="00BE5334" w:rsidRPr="004A3E93" w:rsidRDefault="00BE5334" w:rsidP="008340C1">
            <w:pPr>
              <w:rPr>
                <w:rFonts w:ascii="Times New Roman" w:hAnsi="Times New Roman" w:cs="Times New Roman"/>
                <w:b/>
                <w:sz w:val="24"/>
              </w:rPr>
            </w:pPr>
            <w:r>
              <w:rPr>
                <w:rFonts w:ascii="Times New Roman" w:hAnsi="Times New Roman" w:cs="Times New Roman"/>
                <w:b/>
                <w:sz w:val="24"/>
              </w:rPr>
              <w:t>NUMBER</w:t>
            </w:r>
          </w:p>
        </w:tc>
        <w:tc>
          <w:tcPr>
            <w:tcW w:w="1473" w:type="dxa"/>
            <w:vMerge w:val="restart"/>
            <w:tcBorders>
              <w:top w:val="nil"/>
              <w:left w:val="single" w:sz="4" w:space="0" w:color="auto"/>
              <w:right w:val="nil"/>
            </w:tcBorders>
          </w:tcPr>
          <w:p w:rsidR="00BE5334" w:rsidRPr="004A3E93" w:rsidRDefault="00BE5334" w:rsidP="008340C1">
            <w:pPr>
              <w:rPr>
                <w:rFonts w:ascii="Times New Roman" w:hAnsi="Times New Roman" w:cs="Times New Roman"/>
                <w:b/>
                <w:sz w:val="24"/>
              </w:rPr>
            </w:pPr>
          </w:p>
        </w:tc>
      </w:tr>
      <w:tr w:rsidR="00BE5334" w:rsidTr="00BE5334">
        <w:trPr>
          <w:trHeight w:val="268"/>
        </w:trPr>
        <w:tc>
          <w:tcPr>
            <w:tcW w:w="565" w:type="dxa"/>
            <w:vMerge/>
          </w:tcPr>
          <w:p w:rsidR="00BE5334" w:rsidRDefault="00BE5334" w:rsidP="008340C1">
            <w:pPr>
              <w:rPr>
                <w:rFonts w:ascii="Times New Roman" w:hAnsi="Times New Roman" w:cs="Times New Roman"/>
                <w:sz w:val="24"/>
              </w:rPr>
            </w:pPr>
          </w:p>
        </w:tc>
        <w:tc>
          <w:tcPr>
            <w:tcW w:w="1993" w:type="dxa"/>
            <w:vMerge/>
          </w:tcPr>
          <w:p w:rsidR="00BE5334" w:rsidRDefault="00BE5334" w:rsidP="008340C1">
            <w:pPr>
              <w:rPr>
                <w:rFonts w:ascii="Times New Roman" w:hAnsi="Times New Roman" w:cs="Times New Roman"/>
                <w:sz w:val="24"/>
              </w:rPr>
            </w:pPr>
          </w:p>
        </w:tc>
        <w:tc>
          <w:tcPr>
            <w:tcW w:w="1860" w:type="dxa"/>
            <w:tcBorders>
              <w:top w:val="nil"/>
              <w:right w:val="single" w:sz="4" w:space="0" w:color="auto"/>
            </w:tcBorders>
          </w:tcPr>
          <w:p w:rsidR="00BE5334" w:rsidRPr="004A3E93" w:rsidRDefault="00BE5334" w:rsidP="008340C1">
            <w:pPr>
              <w:rPr>
                <w:rFonts w:ascii="Times New Roman" w:hAnsi="Times New Roman" w:cs="Times New Roman"/>
                <w:b/>
                <w:sz w:val="24"/>
              </w:rPr>
            </w:pPr>
          </w:p>
        </w:tc>
        <w:tc>
          <w:tcPr>
            <w:tcW w:w="1473" w:type="dxa"/>
            <w:vMerge/>
            <w:tcBorders>
              <w:left w:val="single" w:sz="4" w:space="0" w:color="auto"/>
              <w:right w:val="nil"/>
            </w:tcBorders>
          </w:tcPr>
          <w:p w:rsidR="00BE5334" w:rsidRDefault="00BE5334" w:rsidP="008340C1">
            <w:pPr>
              <w:rPr>
                <w:rFonts w:ascii="Times New Roman" w:hAnsi="Times New Roman" w:cs="Times New Roman"/>
                <w:sz w:val="24"/>
              </w:rPr>
            </w:pPr>
          </w:p>
        </w:tc>
      </w:tr>
      <w:tr w:rsidR="00BE5334" w:rsidTr="00BE5334">
        <w:trPr>
          <w:trHeight w:val="283"/>
        </w:trPr>
        <w:tc>
          <w:tcPr>
            <w:tcW w:w="565" w:type="dxa"/>
          </w:tcPr>
          <w:p w:rsidR="00BE5334" w:rsidRDefault="00BE5334" w:rsidP="008340C1">
            <w:pPr>
              <w:rPr>
                <w:rFonts w:ascii="Times New Roman" w:hAnsi="Times New Roman" w:cs="Times New Roman"/>
                <w:sz w:val="24"/>
              </w:rPr>
            </w:pPr>
            <w:r>
              <w:rPr>
                <w:rFonts w:ascii="Times New Roman" w:hAnsi="Times New Roman" w:cs="Times New Roman"/>
                <w:sz w:val="24"/>
              </w:rPr>
              <w:t>1</w:t>
            </w:r>
          </w:p>
        </w:tc>
        <w:tc>
          <w:tcPr>
            <w:tcW w:w="1993" w:type="dxa"/>
          </w:tcPr>
          <w:p w:rsidR="00BE5334" w:rsidRDefault="00BE5334" w:rsidP="008340C1">
            <w:pPr>
              <w:rPr>
                <w:rFonts w:ascii="Times New Roman" w:hAnsi="Times New Roman" w:cs="Times New Roman"/>
                <w:sz w:val="24"/>
              </w:rPr>
            </w:pPr>
            <w:r>
              <w:rPr>
                <w:rFonts w:ascii="Times New Roman" w:hAnsi="Times New Roman" w:cs="Times New Roman"/>
                <w:sz w:val="24"/>
              </w:rPr>
              <w:t xml:space="preserve">Caterers </w:t>
            </w:r>
          </w:p>
        </w:tc>
        <w:tc>
          <w:tcPr>
            <w:tcW w:w="1860" w:type="dxa"/>
            <w:tcBorders>
              <w:right w:val="single" w:sz="4" w:space="0" w:color="auto"/>
            </w:tcBorders>
          </w:tcPr>
          <w:p w:rsidR="00BE5334" w:rsidRDefault="00BE5334" w:rsidP="008340C1">
            <w:pPr>
              <w:rPr>
                <w:rFonts w:ascii="Times New Roman" w:hAnsi="Times New Roman" w:cs="Times New Roman"/>
                <w:sz w:val="24"/>
              </w:rPr>
            </w:pPr>
            <w:r>
              <w:rPr>
                <w:rFonts w:ascii="Times New Roman" w:hAnsi="Times New Roman" w:cs="Times New Roman"/>
                <w:sz w:val="24"/>
              </w:rPr>
              <w:t>50</w:t>
            </w:r>
          </w:p>
        </w:tc>
        <w:tc>
          <w:tcPr>
            <w:tcW w:w="1473" w:type="dxa"/>
            <w:vMerge/>
            <w:tcBorders>
              <w:left w:val="single" w:sz="4" w:space="0" w:color="auto"/>
              <w:right w:val="nil"/>
            </w:tcBorders>
          </w:tcPr>
          <w:p w:rsidR="00BE5334" w:rsidRDefault="00BE5334" w:rsidP="008340C1">
            <w:pPr>
              <w:rPr>
                <w:rFonts w:ascii="Times New Roman" w:hAnsi="Times New Roman" w:cs="Times New Roman"/>
                <w:sz w:val="24"/>
              </w:rPr>
            </w:pPr>
          </w:p>
        </w:tc>
      </w:tr>
      <w:tr w:rsidR="00BE5334" w:rsidTr="00BE5334">
        <w:trPr>
          <w:trHeight w:val="283"/>
        </w:trPr>
        <w:tc>
          <w:tcPr>
            <w:tcW w:w="565" w:type="dxa"/>
          </w:tcPr>
          <w:p w:rsidR="00BE5334" w:rsidRDefault="00BE5334" w:rsidP="008340C1">
            <w:pPr>
              <w:rPr>
                <w:rFonts w:ascii="Times New Roman" w:hAnsi="Times New Roman" w:cs="Times New Roman"/>
                <w:sz w:val="24"/>
              </w:rPr>
            </w:pPr>
            <w:r>
              <w:rPr>
                <w:rFonts w:ascii="Times New Roman" w:hAnsi="Times New Roman" w:cs="Times New Roman"/>
                <w:sz w:val="24"/>
              </w:rPr>
              <w:t>2</w:t>
            </w:r>
          </w:p>
        </w:tc>
        <w:tc>
          <w:tcPr>
            <w:tcW w:w="1993" w:type="dxa"/>
          </w:tcPr>
          <w:p w:rsidR="00BE5334" w:rsidRDefault="00BE5334" w:rsidP="008340C1">
            <w:pPr>
              <w:rPr>
                <w:rFonts w:ascii="Times New Roman" w:hAnsi="Times New Roman" w:cs="Times New Roman"/>
                <w:sz w:val="24"/>
              </w:rPr>
            </w:pPr>
            <w:r>
              <w:rPr>
                <w:rFonts w:ascii="Times New Roman" w:hAnsi="Times New Roman" w:cs="Times New Roman"/>
                <w:sz w:val="24"/>
              </w:rPr>
              <w:t xml:space="preserve">Food /Drinks vendors </w:t>
            </w:r>
          </w:p>
        </w:tc>
        <w:tc>
          <w:tcPr>
            <w:tcW w:w="1860" w:type="dxa"/>
            <w:tcBorders>
              <w:right w:val="single" w:sz="4" w:space="0" w:color="auto"/>
            </w:tcBorders>
          </w:tcPr>
          <w:p w:rsidR="00BE5334" w:rsidRDefault="00BE5334" w:rsidP="008340C1">
            <w:pPr>
              <w:rPr>
                <w:rFonts w:ascii="Times New Roman" w:hAnsi="Times New Roman" w:cs="Times New Roman"/>
                <w:sz w:val="24"/>
              </w:rPr>
            </w:pPr>
            <w:r>
              <w:rPr>
                <w:rFonts w:ascii="Times New Roman" w:hAnsi="Times New Roman" w:cs="Times New Roman"/>
                <w:sz w:val="24"/>
              </w:rPr>
              <w:t>65</w:t>
            </w:r>
          </w:p>
        </w:tc>
        <w:tc>
          <w:tcPr>
            <w:tcW w:w="1473" w:type="dxa"/>
            <w:vMerge/>
            <w:tcBorders>
              <w:left w:val="single" w:sz="4" w:space="0" w:color="auto"/>
              <w:right w:val="nil"/>
            </w:tcBorders>
          </w:tcPr>
          <w:p w:rsidR="00BE5334" w:rsidRDefault="00BE5334" w:rsidP="008340C1">
            <w:pPr>
              <w:rPr>
                <w:rFonts w:ascii="Times New Roman" w:hAnsi="Times New Roman" w:cs="Times New Roman"/>
                <w:sz w:val="24"/>
              </w:rPr>
            </w:pPr>
          </w:p>
        </w:tc>
      </w:tr>
      <w:tr w:rsidR="00BE5334" w:rsidRPr="004A3E93" w:rsidTr="00BE5334">
        <w:trPr>
          <w:trHeight w:val="303"/>
        </w:trPr>
        <w:tc>
          <w:tcPr>
            <w:tcW w:w="565" w:type="dxa"/>
          </w:tcPr>
          <w:p w:rsidR="00BE5334" w:rsidRPr="004A3E93" w:rsidRDefault="00BE5334" w:rsidP="008340C1">
            <w:pPr>
              <w:rPr>
                <w:rFonts w:ascii="Times New Roman" w:hAnsi="Times New Roman" w:cs="Times New Roman"/>
                <w:b/>
                <w:sz w:val="24"/>
              </w:rPr>
            </w:pPr>
          </w:p>
        </w:tc>
        <w:tc>
          <w:tcPr>
            <w:tcW w:w="1993" w:type="dxa"/>
          </w:tcPr>
          <w:p w:rsidR="00BE5334" w:rsidRPr="004A3E93" w:rsidRDefault="00BE5334" w:rsidP="008340C1">
            <w:pPr>
              <w:rPr>
                <w:rFonts w:ascii="Times New Roman" w:hAnsi="Times New Roman" w:cs="Times New Roman"/>
                <w:b/>
                <w:sz w:val="24"/>
              </w:rPr>
            </w:pPr>
            <w:r w:rsidRPr="004A3E93">
              <w:rPr>
                <w:rFonts w:ascii="Times New Roman" w:hAnsi="Times New Roman" w:cs="Times New Roman"/>
                <w:b/>
                <w:sz w:val="24"/>
              </w:rPr>
              <w:t xml:space="preserve">Total </w:t>
            </w:r>
          </w:p>
        </w:tc>
        <w:tc>
          <w:tcPr>
            <w:tcW w:w="1860" w:type="dxa"/>
            <w:tcBorders>
              <w:right w:val="single" w:sz="4" w:space="0" w:color="auto"/>
            </w:tcBorders>
          </w:tcPr>
          <w:p w:rsidR="00BE5334" w:rsidRPr="004A3E93" w:rsidRDefault="00BE5334" w:rsidP="008340C1">
            <w:pPr>
              <w:rPr>
                <w:rFonts w:ascii="Times New Roman" w:hAnsi="Times New Roman" w:cs="Times New Roman"/>
                <w:b/>
                <w:sz w:val="24"/>
              </w:rPr>
            </w:pPr>
            <w:r>
              <w:rPr>
                <w:rFonts w:ascii="Times New Roman" w:hAnsi="Times New Roman" w:cs="Times New Roman"/>
                <w:b/>
                <w:sz w:val="24"/>
              </w:rPr>
              <w:t>115</w:t>
            </w:r>
          </w:p>
        </w:tc>
        <w:tc>
          <w:tcPr>
            <w:tcW w:w="1473" w:type="dxa"/>
            <w:vMerge/>
            <w:tcBorders>
              <w:left w:val="single" w:sz="4" w:space="0" w:color="auto"/>
              <w:bottom w:val="nil"/>
              <w:right w:val="nil"/>
            </w:tcBorders>
          </w:tcPr>
          <w:p w:rsidR="00BE5334" w:rsidRPr="004A3E93" w:rsidRDefault="00BE5334" w:rsidP="008340C1">
            <w:pPr>
              <w:rPr>
                <w:rFonts w:ascii="Times New Roman" w:hAnsi="Times New Roman" w:cs="Times New Roman"/>
                <w:b/>
                <w:sz w:val="24"/>
              </w:rPr>
            </w:pPr>
          </w:p>
        </w:tc>
      </w:tr>
    </w:tbl>
    <w:p w:rsidR="009866E0" w:rsidRPr="004A3E93" w:rsidRDefault="009866E0" w:rsidP="009866E0">
      <w:pPr>
        <w:rPr>
          <w:rFonts w:ascii="Times New Roman" w:hAnsi="Times New Roman" w:cs="Times New Roman"/>
          <w:b/>
          <w:sz w:val="24"/>
        </w:rPr>
      </w:pPr>
    </w:p>
    <w:p w:rsidR="009866E0" w:rsidRDefault="009866E0" w:rsidP="009866E0">
      <w:pPr>
        <w:rPr>
          <w:rFonts w:ascii="Times New Roman" w:hAnsi="Times New Roman" w:cs="Times New Roman"/>
          <w:sz w:val="24"/>
        </w:rPr>
      </w:pPr>
      <w:r>
        <w:rPr>
          <w:rFonts w:ascii="Times New Roman" w:hAnsi="Times New Roman" w:cs="Times New Roman"/>
          <w:sz w:val="24"/>
        </w:rPr>
        <w:t xml:space="preserve">Officers from the Unit trained the participants on proper nutritional practices to be ensured in their various schools and eating places. Proper nutrition for school children and the general public will improve their growth and health as well. The participants were grateful for the knowledge imparted unto them and were willing to put it into practice at their various institutions. Officers were also charged to do a follow up program to all the educational institutions to ensure that what had been taught would be </w:t>
      </w:r>
      <w:r w:rsidR="00BE5334">
        <w:rPr>
          <w:rFonts w:ascii="Times New Roman" w:hAnsi="Times New Roman" w:cs="Times New Roman"/>
          <w:sz w:val="24"/>
        </w:rPr>
        <w:t>practiced</w:t>
      </w:r>
      <w:r>
        <w:rPr>
          <w:rFonts w:ascii="Times New Roman" w:hAnsi="Times New Roman" w:cs="Times New Roman"/>
          <w:sz w:val="24"/>
        </w:rPr>
        <w:t xml:space="preserve"> accordingly.</w:t>
      </w:r>
    </w:p>
    <w:p w:rsidR="009866E0" w:rsidRDefault="009866E0" w:rsidP="009866E0">
      <w:pPr>
        <w:rPr>
          <w:rFonts w:ascii="Times New Roman" w:hAnsi="Times New Roman" w:cs="Times New Roman"/>
          <w:b/>
          <w:sz w:val="24"/>
        </w:rPr>
      </w:pPr>
    </w:p>
    <w:p w:rsidR="00BE5334" w:rsidRDefault="00BE5334" w:rsidP="009866E0">
      <w:pPr>
        <w:rPr>
          <w:rFonts w:ascii="Times New Roman" w:hAnsi="Times New Roman" w:cs="Times New Roman"/>
          <w:b/>
          <w:sz w:val="24"/>
        </w:rPr>
      </w:pPr>
    </w:p>
    <w:p w:rsidR="00BE5334" w:rsidRDefault="00BE5334" w:rsidP="009866E0">
      <w:pPr>
        <w:rPr>
          <w:rFonts w:ascii="Times New Roman" w:hAnsi="Times New Roman" w:cs="Times New Roman"/>
          <w:b/>
          <w:sz w:val="24"/>
        </w:rPr>
      </w:pPr>
    </w:p>
    <w:p w:rsidR="009866E0" w:rsidRPr="00355F33" w:rsidRDefault="009866E0" w:rsidP="009866E0">
      <w:pPr>
        <w:rPr>
          <w:rFonts w:ascii="Times New Roman" w:hAnsi="Times New Roman" w:cs="Times New Roman"/>
          <w:b/>
          <w:sz w:val="24"/>
        </w:rPr>
      </w:pPr>
      <w:r w:rsidRPr="00355F33">
        <w:rPr>
          <w:rFonts w:ascii="Times New Roman" w:hAnsi="Times New Roman" w:cs="Times New Roman"/>
          <w:b/>
          <w:sz w:val="24"/>
        </w:rPr>
        <w:t xml:space="preserve">RECOMMENDATIONS </w:t>
      </w:r>
    </w:p>
    <w:p w:rsidR="009866E0" w:rsidRDefault="009866E0" w:rsidP="009866E0">
      <w:pPr>
        <w:pStyle w:val="ListParagraph"/>
        <w:numPr>
          <w:ilvl w:val="0"/>
          <w:numId w:val="8"/>
        </w:numPr>
        <w:rPr>
          <w:rFonts w:ascii="Times New Roman" w:hAnsi="Times New Roman" w:cs="Times New Roman"/>
          <w:sz w:val="24"/>
        </w:rPr>
      </w:pPr>
      <w:r>
        <w:rPr>
          <w:rFonts w:ascii="Times New Roman" w:hAnsi="Times New Roman" w:cs="Times New Roman"/>
          <w:sz w:val="24"/>
        </w:rPr>
        <w:t>The assembly must support the Unit to do these programs at least once in every quarter to enhance good nutrition for all school children and the general public in the district.</w:t>
      </w:r>
    </w:p>
    <w:p w:rsidR="009866E0" w:rsidRDefault="009866E0" w:rsidP="009866E0">
      <w:pPr>
        <w:pStyle w:val="ListParagraph"/>
        <w:numPr>
          <w:ilvl w:val="0"/>
          <w:numId w:val="8"/>
        </w:numPr>
        <w:rPr>
          <w:rFonts w:ascii="Times New Roman" w:hAnsi="Times New Roman" w:cs="Times New Roman"/>
          <w:sz w:val="24"/>
        </w:rPr>
      </w:pPr>
      <w:r w:rsidRPr="005F67F9">
        <w:rPr>
          <w:rFonts w:ascii="Times New Roman" w:hAnsi="Times New Roman" w:cs="Times New Roman"/>
          <w:sz w:val="24"/>
        </w:rPr>
        <w:t>The assembly should help the unit with mega phones to use in educating the public during their health education program/activities.</w:t>
      </w:r>
    </w:p>
    <w:p w:rsidR="009866E0" w:rsidRPr="00B17C03" w:rsidRDefault="009866E0" w:rsidP="009866E0">
      <w:pPr>
        <w:pStyle w:val="ListParagraph"/>
        <w:numPr>
          <w:ilvl w:val="0"/>
          <w:numId w:val="8"/>
        </w:numPr>
        <w:rPr>
          <w:rFonts w:ascii="Times New Roman" w:hAnsi="Times New Roman" w:cs="Times New Roman"/>
          <w:sz w:val="24"/>
        </w:rPr>
      </w:pPr>
      <w:r w:rsidRPr="00B17C03">
        <w:rPr>
          <w:rFonts w:ascii="Times New Roman" w:hAnsi="Times New Roman" w:cs="Times New Roman"/>
          <w:sz w:val="24"/>
        </w:rPr>
        <w:t>To enable the unit to monitor and control proper nutritional practices in schools, the assembly should help the unit with a vehicle to ease movement in the process.</w:t>
      </w:r>
    </w:p>
    <w:p w:rsidR="009866E0" w:rsidRDefault="009866E0" w:rsidP="009866E0">
      <w:pPr>
        <w:rPr>
          <w:rFonts w:ascii="Times New Roman" w:hAnsi="Times New Roman" w:cs="Times New Roman"/>
          <w:b/>
          <w:sz w:val="24"/>
        </w:rPr>
      </w:pPr>
    </w:p>
    <w:p w:rsidR="009866E0" w:rsidRPr="00355F33" w:rsidRDefault="009866E0" w:rsidP="009866E0">
      <w:pPr>
        <w:rPr>
          <w:rFonts w:ascii="Times New Roman" w:hAnsi="Times New Roman" w:cs="Times New Roman"/>
          <w:b/>
          <w:sz w:val="24"/>
        </w:rPr>
      </w:pPr>
      <w:r w:rsidRPr="00355F33">
        <w:rPr>
          <w:rFonts w:ascii="Times New Roman" w:hAnsi="Times New Roman" w:cs="Times New Roman"/>
          <w:b/>
          <w:sz w:val="24"/>
        </w:rPr>
        <w:t>CONCLUSION</w:t>
      </w:r>
    </w:p>
    <w:p w:rsidR="009866E0" w:rsidRPr="00BE5334" w:rsidRDefault="009866E0" w:rsidP="009866E0">
      <w:pPr>
        <w:ind w:left="360"/>
        <w:rPr>
          <w:rFonts w:ascii="Times New Roman" w:hAnsi="Times New Roman" w:cs="Times New Roman"/>
          <w:sz w:val="24"/>
          <w:szCs w:val="24"/>
        </w:rPr>
      </w:pPr>
      <w:r w:rsidRPr="00BE5334">
        <w:rPr>
          <w:rFonts w:ascii="Times New Roman" w:hAnsi="Times New Roman" w:cs="Times New Roman"/>
          <w:sz w:val="24"/>
          <w:szCs w:val="24"/>
        </w:rPr>
        <w:t>In conclusion, the above recommendations should be implemented by the district assembly to help improve our health education delivery.</w:t>
      </w:r>
    </w:p>
    <w:p w:rsidR="00955F7F" w:rsidRPr="00BE5334" w:rsidRDefault="00955F7F" w:rsidP="00955F7F">
      <w:pPr>
        <w:rPr>
          <w:rFonts w:ascii="Times New Roman" w:hAnsi="Times New Roman" w:cs="Times New Roman"/>
          <w:sz w:val="24"/>
          <w:szCs w:val="24"/>
        </w:rPr>
      </w:pPr>
    </w:p>
    <w:p w:rsidR="00955F7F" w:rsidRPr="00CA306A" w:rsidRDefault="00955F7F" w:rsidP="00955F7F">
      <w:pPr>
        <w:rPr>
          <w:rFonts w:ascii="Times New Roman" w:hAnsi="Times New Roman" w:cs="Times New Roman"/>
          <w:sz w:val="26"/>
          <w:szCs w:val="26"/>
        </w:rPr>
      </w:pPr>
    </w:p>
    <w:p w:rsidR="005133C3" w:rsidRPr="003E7856" w:rsidRDefault="00955F7F" w:rsidP="003E7856">
      <w:pPr>
        <w:spacing w:after="0"/>
        <w:rPr>
          <w:rFonts w:ascii="Times New Roman" w:hAnsi="Times New Roman" w:cs="Times New Roman"/>
          <w:b/>
          <w:sz w:val="24"/>
          <w:szCs w:val="24"/>
        </w:rPr>
      </w:pPr>
      <w:r w:rsidRPr="003E7856">
        <w:rPr>
          <w:rFonts w:ascii="Times New Roman" w:hAnsi="Times New Roman" w:cs="Times New Roman"/>
          <w:b/>
          <w:sz w:val="24"/>
          <w:szCs w:val="24"/>
        </w:rPr>
        <w:t>......................................................</w:t>
      </w:r>
    </w:p>
    <w:p w:rsidR="003E7856" w:rsidRPr="003E7856" w:rsidRDefault="003E7856" w:rsidP="003E7856">
      <w:pPr>
        <w:spacing w:after="0"/>
        <w:rPr>
          <w:rFonts w:ascii="Times New Roman" w:hAnsi="Times New Roman" w:cs="Times New Roman"/>
          <w:b/>
          <w:sz w:val="24"/>
          <w:szCs w:val="24"/>
        </w:rPr>
      </w:pPr>
      <w:r w:rsidRPr="003E7856">
        <w:rPr>
          <w:rFonts w:ascii="Times New Roman" w:hAnsi="Times New Roman" w:cs="Times New Roman"/>
          <w:b/>
          <w:sz w:val="24"/>
          <w:szCs w:val="24"/>
        </w:rPr>
        <w:t>ABDUL-SALAM ABDULAI</w:t>
      </w:r>
    </w:p>
    <w:p w:rsidR="003E7856" w:rsidRPr="003E7856" w:rsidRDefault="003E7856" w:rsidP="003E7856">
      <w:pPr>
        <w:spacing w:after="0"/>
        <w:rPr>
          <w:rFonts w:ascii="Times New Roman" w:hAnsi="Times New Roman" w:cs="Times New Roman"/>
          <w:sz w:val="24"/>
          <w:szCs w:val="24"/>
        </w:rPr>
      </w:pPr>
      <w:r w:rsidRPr="003E7856">
        <w:rPr>
          <w:rFonts w:ascii="Times New Roman" w:hAnsi="Times New Roman" w:cs="Times New Roman"/>
          <w:b/>
          <w:sz w:val="24"/>
          <w:szCs w:val="24"/>
        </w:rPr>
        <w:t>DIST.ENV’TAL HEALTH ANALYST</w:t>
      </w:r>
    </w:p>
    <w:p w:rsidR="009866E0" w:rsidRPr="003E7856" w:rsidRDefault="009866E0">
      <w:pPr>
        <w:spacing w:after="0"/>
        <w:rPr>
          <w:rFonts w:ascii="Times New Roman" w:hAnsi="Times New Roman" w:cs="Times New Roman"/>
          <w:sz w:val="24"/>
          <w:szCs w:val="24"/>
        </w:rPr>
      </w:pPr>
    </w:p>
    <w:sectPr w:rsidR="009866E0" w:rsidRPr="003E7856" w:rsidSect="00467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2D5"/>
    <w:multiLevelType w:val="hybridMultilevel"/>
    <w:tmpl w:val="FB3A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34F5"/>
    <w:multiLevelType w:val="hybridMultilevel"/>
    <w:tmpl w:val="94AC0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E686D"/>
    <w:multiLevelType w:val="hybridMultilevel"/>
    <w:tmpl w:val="31FA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D51A0"/>
    <w:multiLevelType w:val="hybridMultilevel"/>
    <w:tmpl w:val="3B74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A6681"/>
    <w:multiLevelType w:val="hybridMultilevel"/>
    <w:tmpl w:val="47666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053E9"/>
    <w:multiLevelType w:val="hybridMultilevel"/>
    <w:tmpl w:val="C390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629A8"/>
    <w:multiLevelType w:val="hybridMultilevel"/>
    <w:tmpl w:val="DE7C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166A3"/>
    <w:multiLevelType w:val="hybridMultilevel"/>
    <w:tmpl w:val="1316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savePreviewPicture/>
  <w:compat/>
  <w:rsids>
    <w:rsidRoot w:val="0030652A"/>
    <w:rsid w:val="001069B6"/>
    <w:rsid w:val="00133427"/>
    <w:rsid w:val="00171B8B"/>
    <w:rsid w:val="001E7C6C"/>
    <w:rsid w:val="002677ED"/>
    <w:rsid w:val="00305BD5"/>
    <w:rsid w:val="0030652A"/>
    <w:rsid w:val="00345117"/>
    <w:rsid w:val="00376745"/>
    <w:rsid w:val="003E7856"/>
    <w:rsid w:val="00424D8F"/>
    <w:rsid w:val="00441D78"/>
    <w:rsid w:val="00447CBA"/>
    <w:rsid w:val="00467C1A"/>
    <w:rsid w:val="00480413"/>
    <w:rsid w:val="004A72F6"/>
    <w:rsid w:val="00503543"/>
    <w:rsid w:val="005133C3"/>
    <w:rsid w:val="005A3C51"/>
    <w:rsid w:val="00632913"/>
    <w:rsid w:val="00663EAC"/>
    <w:rsid w:val="006A6D56"/>
    <w:rsid w:val="006B73CB"/>
    <w:rsid w:val="006E164D"/>
    <w:rsid w:val="006E5B83"/>
    <w:rsid w:val="006F3174"/>
    <w:rsid w:val="006F7100"/>
    <w:rsid w:val="007B4D91"/>
    <w:rsid w:val="00827294"/>
    <w:rsid w:val="008409EA"/>
    <w:rsid w:val="008471C7"/>
    <w:rsid w:val="008C7971"/>
    <w:rsid w:val="008E1003"/>
    <w:rsid w:val="00924C8A"/>
    <w:rsid w:val="00955F7F"/>
    <w:rsid w:val="00983942"/>
    <w:rsid w:val="009866E0"/>
    <w:rsid w:val="009C48EE"/>
    <w:rsid w:val="009E274F"/>
    <w:rsid w:val="00AA494D"/>
    <w:rsid w:val="00BC53ED"/>
    <w:rsid w:val="00BE5334"/>
    <w:rsid w:val="00BF2181"/>
    <w:rsid w:val="00BF5625"/>
    <w:rsid w:val="00C251F9"/>
    <w:rsid w:val="00CE5026"/>
    <w:rsid w:val="00D27DE4"/>
    <w:rsid w:val="00D45275"/>
    <w:rsid w:val="00D64D1C"/>
    <w:rsid w:val="00D92D54"/>
    <w:rsid w:val="00DB6879"/>
    <w:rsid w:val="00E01DCC"/>
    <w:rsid w:val="00E60CAA"/>
    <w:rsid w:val="00E9341A"/>
    <w:rsid w:val="00E941D0"/>
    <w:rsid w:val="00EE36CB"/>
    <w:rsid w:val="00F040A4"/>
    <w:rsid w:val="00F4119B"/>
    <w:rsid w:val="00F46B77"/>
    <w:rsid w:val="00F55B03"/>
    <w:rsid w:val="00F609EA"/>
    <w:rsid w:val="00FB0265"/>
    <w:rsid w:val="00FC3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2A"/>
    <w:pPr>
      <w:ind w:left="720"/>
      <w:contextualSpacing/>
    </w:pPr>
  </w:style>
  <w:style w:type="table" w:styleId="TableGrid">
    <w:name w:val="Table Grid"/>
    <w:basedOn w:val="TableNormal"/>
    <w:uiPriority w:val="39"/>
    <w:rsid w:val="008409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3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64A9-FF1D-4BE5-9C3A-9DE8838C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-SALAM ABDULAI</dc:creator>
  <cp:lastModifiedBy>EHSD ANNDA</cp:lastModifiedBy>
  <cp:revision>2</cp:revision>
  <cp:lastPrinted>2022-07-27T18:04:00Z</cp:lastPrinted>
  <dcterms:created xsi:type="dcterms:W3CDTF">2022-07-28T12:07:00Z</dcterms:created>
  <dcterms:modified xsi:type="dcterms:W3CDTF">2022-07-28T12:07:00Z</dcterms:modified>
</cp:coreProperties>
</file>